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9C243" w14:textId="5593C936" w:rsidR="00C6478E" w:rsidRDefault="00000000">
      <w:pPr>
        <w:shd w:val="clear" w:color="auto" w:fill="DAEEF3" w:themeFill="accent5" w:themeFillTint="33"/>
        <w:spacing w:after="0"/>
        <w:jc w:val="center"/>
        <w:rPr>
          <w:rFonts w:ascii="Verdana" w:eastAsia="Times New Roman" w:hAnsi="Verdana" w:cs="Arial"/>
          <w:b/>
          <w:bCs/>
          <w:sz w:val="20"/>
          <w:szCs w:val="20"/>
          <w:lang w:eastAsia="pt-BR"/>
        </w:rPr>
      </w:pPr>
      <w:r>
        <w:rPr>
          <w:rFonts w:ascii="Verdana" w:eastAsia="Times New Roman" w:hAnsi="Verdana" w:cs="Arial"/>
          <w:b/>
          <w:bCs/>
          <w:sz w:val="20"/>
          <w:szCs w:val="20"/>
          <w:lang w:eastAsia="pt-BR"/>
        </w:rPr>
        <w:t>ANEXO II</w:t>
      </w:r>
    </w:p>
    <w:p w14:paraId="180E6D64" w14:textId="77777777" w:rsidR="00C6478E" w:rsidRDefault="00000000">
      <w:pPr>
        <w:shd w:val="clear" w:color="auto" w:fill="DAEEF3" w:themeFill="accent5" w:themeFillTint="33"/>
        <w:spacing w:after="0"/>
        <w:jc w:val="center"/>
        <w:rPr>
          <w:rFonts w:ascii="Verdana" w:eastAsia="Times New Roman" w:hAnsi="Verdana" w:cs="Arial"/>
          <w:b/>
          <w:bCs/>
          <w:sz w:val="20"/>
          <w:szCs w:val="20"/>
          <w:lang w:eastAsia="pt-BR"/>
        </w:rPr>
      </w:pPr>
      <w:r>
        <w:rPr>
          <w:rFonts w:ascii="Verdana" w:eastAsia="Times New Roman" w:hAnsi="Verdana" w:cs="Arial"/>
          <w:b/>
          <w:bCs/>
          <w:sz w:val="20"/>
          <w:szCs w:val="20"/>
          <w:lang w:eastAsia="pt-BR"/>
        </w:rPr>
        <w:t>MODELO DE PROPOSTA</w:t>
      </w:r>
    </w:p>
    <w:p w14:paraId="7C876247" w14:textId="39EC344E" w:rsidR="00C6478E" w:rsidRDefault="00000000">
      <w:pPr>
        <w:shd w:val="clear" w:color="auto" w:fill="DAEEF3" w:themeFill="accent5" w:themeFillTint="33"/>
        <w:spacing w:after="0"/>
        <w:jc w:val="center"/>
        <w:rPr>
          <w:rFonts w:ascii="Verdana" w:eastAsia="Times New Roman" w:hAnsi="Verdana" w:cs="Arial"/>
          <w:b/>
          <w:bCs/>
          <w:sz w:val="20"/>
          <w:szCs w:val="20"/>
          <w:lang w:eastAsia="pt-BR"/>
        </w:rPr>
      </w:pPr>
      <w:r>
        <w:rPr>
          <w:rFonts w:ascii="Verdana" w:eastAsia="Times New Roman" w:hAnsi="Verdana" w:cs="Arial"/>
          <w:b/>
          <w:bCs/>
          <w:sz w:val="20"/>
          <w:szCs w:val="20"/>
          <w:lang w:eastAsia="pt-BR"/>
        </w:rPr>
        <w:t>AVISO DE DISPENSA ELETRÔNICA Nº 00</w:t>
      </w:r>
      <w:r w:rsidR="00C1738B">
        <w:rPr>
          <w:rFonts w:ascii="Verdana" w:eastAsia="Times New Roman" w:hAnsi="Verdana" w:cs="Arial"/>
          <w:b/>
          <w:bCs/>
          <w:sz w:val="20"/>
          <w:szCs w:val="20"/>
          <w:lang w:eastAsia="pt-BR"/>
        </w:rPr>
        <w:t>9</w:t>
      </w:r>
      <w:r>
        <w:rPr>
          <w:rFonts w:ascii="Verdana" w:eastAsia="Times New Roman" w:hAnsi="Verdana" w:cs="Arial"/>
          <w:b/>
          <w:bCs/>
          <w:sz w:val="20"/>
          <w:szCs w:val="20"/>
          <w:lang w:eastAsia="pt-BR"/>
        </w:rPr>
        <w:t>/2025.</w:t>
      </w:r>
    </w:p>
    <w:p w14:paraId="70D22C89" w14:textId="77777777" w:rsidR="00C6478E" w:rsidRDefault="00C6478E">
      <w:pPr>
        <w:shd w:val="clear" w:color="auto" w:fill="DAEEF3" w:themeFill="accent5" w:themeFillTint="33"/>
        <w:spacing w:after="0"/>
        <w:jc w:val="center"/>
        <w:rPr>
          <w:rFonts w:ascii="Verdana" w:eastAsia="Times New Roman" w:hAnsi="Verdana" w:cs="Arial"/>
          <w:b/>
          <w:bCs/>
          <w:sz w:val="20"/>
          <w:szCs w:val="20"/>
          <w:lang w:eastAsia="pt-BR"/>
        </w:rPr>
      </w:pPr>
    </w:p>
    <w:p w14:paraId="4A036F97" w14:textId="02B7E5BA" w:rsidR="00C6478E" w:rsidRDefault="00000000" w:rsidP="00C1738B">
      <w:pPr>
        <w:snapToGrid w:val="0"/>
        <w:spacing w:after="0"/>
        <w:ind w:right="-30"/>
        <w:jc w:val="both"/>
        <w:rPr>
          <w:rFonts w:ascii="Verdana" w:eastAsia="Times New Roman" w:hAnsi="Verdana" w:cs="Arial"/>
          <w:b/>
          <w:color w:val="000000"/>
          <w:sz w:val="20"/>
          <w:szCs w:val="20"/>
          <w:lang w:eastAsia="pt-BR"/>
        </w:rPr>
      </w:pPr>
      <w:r>
        <w:rPr>
          <w:rFonts w:ascii="Verdana" w:eastAsia="Times New Roman" w:hAnsi="Verdana" w:cs="Arial"/>
          <w:b/>
          <w:color w:val="000000"/>
          <w:sz w:val="20"/>
          <w:szCs w:val="20"/>
          <w:lang w:eastAsia="pt-BR"/>
        </w:rPr>
        <w:t>A Prefeitura Municipal de São Gabriel da Palha</w:t>
      </w:r>
    </w:p>
    <w:p w14:paraId="00DCDC62" w14:textId="4A56C18F" w:rsidR="00C6478E" w:rsidRPr="00C1738B" w:rsidRDefault="00000000">
      <w:pPr>
        <w:pStyle w:val="Aviso-ClusulaPrincipal"/>
        <w:keepNext w:val="0"/>
        <w:keepLines w:val="0"/>
        <w:widowControl w:val="0"/>
        <w:spacing w:before="0" w:after="0" w:line="276" w:lineRule="auto"/>
        <w:rPr>
          <w:rFonts w:ascii="Verdana" w:hAnsi="Verdana"/>
          <w:b w:val="0"/>
          <w:color w:val="auto"/>
          <w:sz w:val="20"/>
          <w:szCs w:val="20"/>
        </w:rPr>
      </w:pPr>
      <w:r w:rsidRPr="00C1738B">
        <w:rPr>
          <w:rFonts w:ascii="Verdana" w:hAnsi="Verdana"/>
          <w:b w:val="0"/>
          <w:color w:val="auto"/>
          <w:sz w:val="20"/>
          <w:szCs w:val="20"/>
        </w:rPr>
        <w:t xml:space="preserve">Apresento a proposta de preço referente a </w:t>
      </w:r>
      <w:r w:rsidR="00C1738B" w:rsidRPr="00C1738B">
        <w:rPr>
          <w:rFonts w:ascii="Verdana" w:eastAsia="Arial" w:hAnsi="Verdana"/>
          <w:b w:val="0"/>
          <w:bCs/>
          <w:color w:val="auto"/>
          <w:sz w:val="20"/>
        </w:rPr>
        <w:t>Contratação de empresa especializada para prestação de serviços de transporte sanitário eletivo (transporte de pacientes) por quilômetro rodado, através de veículo automotor do tipo ônibus, atendendo ao período de 01 (um) ano, para suprir a demanda da Secretaria Municipal de Saúde</w:t>
      </w:r>
      <w:r w:rsidRPr="00C1738B">
        <w:rPr>
          <w:rFonts w:ascii="Verdana" w:hAnsi="Verdana" w:cs="Verdana"/>
          <w:b w:val="0"/>
          <w:bCs/>
          <w:color w:val="auto"/>
          <w:sz w:val="20"/>
          <w:szCs w:val="20"/>
        </w:rPr>
        <w:t>,</w:t>
      </w:r>
      <w:r w:rsidRPr="00C1738B">
        <w:rPr>
          <w:rFonts w:ascii="Verdana" w:hAnsi="Verdana"/>
          <w:b w:val="0"/>
          <w:color w:val="auto"/>
          <w:sz w:val="20"/>
          <w:szCs w:val="20"/>
        </w:rPr>
        <w:t xml:space="preserve"> conforme condições, quantidades e exigências estabelecidas neste Aviso de Contratação Direta e seus anexos.</w:t>
      </w:r>
    </w:p>
    <w:tbl>
      <w:tblPr>
        <w:tblW w:w="9570" w:type="dxa"/>
        <w:jc w:val="center"/>
        <w:tblLayout w:type="fixed"/>
        <w:tblLook w:val="04A0" w:firstRow="1" w:lastRow="0" w:firstColumn="1" w:lastColumn="0" w:noHBand="0" w:noVBand="1"/>
      </w:tblPr>
      <w:tblGrid>
        <w:gridCol w:w="796"/>
        <w:gridCol w:w="3335"/>
        <w:gridCol w:w="794"/>
        <w:gridCol w:w="1240"/>
        <w:gridCol w:w="1550"/>
        <w:gridCol w:w="1855"/>
      </w:tblGrid>
      <w:tr w:rsidR="00C1738B" w:rsidRPr="00E22DB8" w14:paraId="2FAB6A3A" w14:textId="77777777" w:rsidTr="008B30DF">
        <w:trPr>
          <w:jc w:val="center"/>
        </w:trPr>
        <w:tc>
          <w:tcPr>
            <w:tcW w:w="796" w:type="dxa"/>
            <w:tcBorders>
              <w:top w:val="single" w:sz="4" w:space="0" w:color="000000"/>
              <w:left w:val="single" w:sz="4" w:space="0" w:color="000000"/>
              <w:bottom w:val="single" w:sz="4" w:space="0" w:color="000000"/>
              <w:right w:val="single" w:sz="4" w:space="0" w:color="000000"/>
            </w:tcBorders>
            <w:vAlign w:val="center"/>
          </w:tcPr>
          <w:p w14:paraId="080D4B95" w14:textId="77777777" w:rsidR="00C1738B" w:rsidRPr="00E22DB8" w:rsidRDefault="00C1738B" w:rsidP="008B30DF">
            <w:pPr>
              <w:widowControl w:val="0"/>
              <w:spacing w:before="57" w:after="57"/>
              <w:jc w:val="center"/>
              <w:rPr>
                <w:rFonts w:ascii="Verdana" w:hAnsi="Verdana" w:cs="Arial"/>
                <w:sz w:val="20"/>
              </w:rPr>
            </w:pPr>
            <w:r>
              <w:rPr>
                <w:rFonts w:ascii="Verdana" w:hAnsi="Verdana" w:cs="Arial"/>
                <w:b/>
                <w:bCs/>
                <w:sz w:val="20"/>
              </w:rPr>
              <w:t>ITEM</w:t>
            </w:r>
          </w:p>
        </w:tc>
        <w:tc>
          <w:tcPr>
            <w:tcW w:w="3335" w:type="dxa"/>
            <w:tcBorders>
              <w:top w:val="single" w:sz="4" w:space="0" w:color="000000"/>
              <w:left w:val="single" w:sz="4" w:space="0" w:color="000000"/>
              <w:bottom w:val="single" w:sz="4" w:space="0" w:color="000000"/>
              <w:right w:val="single" w:sz="4" w:space="0" w:color="000000"/>
            </w:tcBorders>
            <w:vAlign w:val="center"/>
          </w:tcPr>
          <w:p w14:paraId="0119432A"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b/>
                <w:bCs/>
                <w:sz w:val="20"/>
              </w:rPr>
              <w:t>ESPECIFICAÇÃO</w:t>
            </w:r>
          </w:p>
        </w:tc>
        <w:tc>
          <w:tcPr>
            <w:tcW w:w="794" w:type="dxa"/>
            <w:tcBorders>
              <w:top w:val="single" w:sz="4" w:space="0" w:color="000000"/>
              <w:left w:val="single" w:sz="4" w:space="0" w:color="000000"/>
              <w:bottom w:val="single" w:sz="4" w:space="0" w:color="000000"/>
              <w:right w:val="single" w:sz="4" w:space="0" w:color="000000"/>
            </w:tcBorders>
            <w:vAlign w:val="center"/>
          </w:tcPr>
          <w:p w14:paraId="41323FEE"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b/>
                <w:bCs/>
                <w:sz w:val="20"/>
              </w:rPr>
              <w:t>UND</w:t>
            </w:r>
          </w:p>
        </w:tc>
        <w:tc>
          <w:tcPr>
            <w:tcW w:w="1240" w:type="dxa"/>
            <w:tcBorders>
              <w:top w:val="single" w:sz="4" w:space="0" w:color="000000"/>
              <w:left w:val="single" w:sz="4" w:space="0" w:color="000000"/>
              <w:bottom w:val="single" w:sz="4" w:space="0" w:color="000000"/>
              <w:right w:val="single" w:sz="4" w:space="0" w:color="000000"/>
            </w:tcBorders>
            <w:vAlign w:val="center"/>
          </w:tcPr>
          <w:p w14:paraId="3FCB649B"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b/>
                <w:bCs/>
                <w:sz w:val="20"/>
              </w:rPr>
              <w:t>Quant.</w:t>
            </w:r>
          </w:p>
        </w:tc>
        <w:tc>
          <w:tcPr>
            <w:tcW w:w="1550" w:type="dxa"/>
            <w:tcBorders>
              <w:top w:val="single" w:sz="4" w:space="0" w:color="000000"/>
              <w:left w:val="single" w:sz="4" w:space="0" w:color="000000"/>
              <w:bottom w:val="single" w:sz="4" w:space="0" w:color="000000"/>
              <w:right w:val="single" w:sz="4" w:space="0" w:color="000000"/>
            </w:tcBorders>
            <w:vAlign w:val="center"/>
          </w:tcPr>
          <w:p w14:paraId="78DF56C3"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b/>
                <w:bCs/>
                <w:sz w:val="20"/>
              </w:rPr>
              <w:t>VALOR UNITÁRIO</w:t>
            </w:r>
          </w:p>
        </w:tc>
        <w:tc>
          <w:tcPr>
            <w:tcW w:w="1855" w:type="dxa"/>
            <w:tcBorders>
              <w:top w:val="single" w:sz="4" w:space="0" w:color="000000"/>
              <w:left w:val="single" w:sz="4" w:space="0" w:color="000000"/>
              <w:bottom w:val="single" w:sz="4" w:space="0" w:color="000000"/>
              <w:right w:val="single" w:sz="4" w:space="0" w:color="000000"/>
            </w:tcBorders>
            <w:vAlign w:val="center"/>
          </w:tcPr>
          <w:p w14:paraId="2B10697B"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b/>
                <w:bCs/>
                <w:sz w:val="20"/>
              </w:rPr>
              <w:t>VALOR TOTAL</w:t>
            </w:r>
          </w:p>
        </w:tc>
      </w:tr>
      <w:tr w:rsidR="00C1738B" w:rsidRPr="00E22DB8" w14:paraId="7C1ACAC7" w14:textId="77777777" w:rsidTr="008B30DF">
        <w:trPr>
          <w:jc w:val="center"/>
        </w:trPr>
        <w:tc>
          <w:tcPr>
            <w:tcW w:w="796" w:type="dxa"/>
            <w:tcBorders>
              <w:left w:val="single" w:sz="4" w:space="0" w:color="000000"/>
              <w:bottom w:val="single" w:sz="4" w:space="0" w:color="000000"/>
              <w:right w:val="single" w:sz="4" w:space="0" w:color="000000"/>
            </w:tcBorders>
            <w:vAlign w:val="center"/>
          </w:tcPr>
          <w:p w14:paraId="5E17050A"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sz w:val="20"/>
              </w:rPr>
              <w:t>01</w:t>
            </w:r>
          </w:p>
        </w:tc>
        <w:tc>
          <w:tcPr>
            <w:tcW w:w="3335" w:type="dxa"/>
            <w:tcBorders>
              <w:left w:val="single" w:sz="4" w:space="0" w:color="000000"/>
              <w:bottom w:val="single" w:sz="4" w:space="0" w:color="000000"/>
              <w:right w:val="single" w:sz="4" w:space="0" w:color="000000"/>
            </w:tcBorders>
          </w:tcPr>
          <w:p w14:paraId="342945E6" w14:textId="77777777" w:rsidR="00C1738B" w:rsidRPr="00E22DB8" w:rsidRDefault="00C1738B" w:rsidP="008B30DF">
            <w:pPr>
              <w:widowControl w:val="0"/>
              <w:overflowPunct w:val="0"/>
              <w:jc w:val="both"/>
              <w:rPr>
                <w:rFonts w:ascii="Verdana" w:hAnsi="Verdana" w:cs="Arial"/>
                <w:sz w:val="20"/>
              </w:rPr>
            </w:pPr>
            <w:r w:rsidRPr="00E22DB8">
              <w:rPr>
                <w:rFonts w:ascii="Verdana" w:hAnsi="Verdana" w:cs="Arial"/>
                <w:sz w:val="20"/>
              </w:rPr>
              <w:t xml:space="preserve">CONTRATAÇÃO DE SERVIÇOS DE TRANSPORTE DE PASSAGEIROS contratação de 02 (dois) veículos do tipo ônibus rodoviário, incluindo motorista e auxiliar (guia) por conta da contratada, em perfeito estado de uso e conservação, estando com as devidas vistorias e revisões em dia, fabricação sendo no mínimo do ano 2017, comprovada em documento do veículo, e este deverá vir com os seguintes itens; com ar refrigerado em toda sua parte interna; capacidade para no mínimo 46 (quarenta e seis) passageiros; poltronas reclináveis; cinto de segurança para todos os passageiros; seguro de danos materiais e pessoais, a passageiros e a terceiros, registrado no </w:t>
            </w:r>
            <w:r>
              <w:rPr>
                <w:rFonts w:ascii="Verdana" w:hAnsi="Verdana" w:cs="Arial"/>
                <w:sz w:val="20"/>
              </w:rPr>
              <w:t>D</w:t>
            </w:r>
            <w:r w:rsidRPr="00E22DB8">
              <w:rPr>
                <w:rFonts w:ascii="Verdana" w:hAnsi="Verdana" w:cs="Arial"/>
                <w:sz w:val="20"/>
              </w:rPr>
              <w:t xml:space="preserve">etran-es; boa iluminação interna; sanitário; aparelhos de tv, </w:t>
            </w:r>
            <w:proofErr w:type="spellStart"/>
            <w:r w:rsidRPr="00E22DB8">
              <w:rPr>
                <w:rFonts w:ascii="Verdana" w:hAnsi="Verdana" w:cs="Arial"/>
                <w:sz w:val="20"/>
              </w:rPr>
              <w:t>dvd</w:t>
            </w:r>
            <w:proofErr w:type="spellEnd"/>
            <w:r w:rsidRPr="00E22DB8">
              <w:rPr>
                <w:rFonts w:ascii="Verdana" w:hAnsi="Verdana" w:cs="Arial"/>
                <w:sz w:val="20"/>
              </w:rPr>
              <w:t xml:space="preserve"> e som. o período da contratação será de 12 (doze) meses. os pontos de embarque e desembarque estão citados no anexo </w:t>
            </w:r>
            <w:r>
              <w:rPr>
                <w:rFonts w:ascii="Verdana" w:hAnsi="Verdana" w:cs="Arial"/>
                <w:sz w:val="20"/>
              </w:rPr>
              <w:t>II</w:t>
            </w:r>
            <w:r w:rsidRPr="00E22DB8">
              <w:rPr>
                <w:rFonts w:ascii="Verdana" w:hAnsi="Verdana" w:cs="Arial"/>
                <w:sz w:val="20"/>
              </w:rPr>
              <w:t xml:space="preserve"> deste termo de referência. a contratação será de acordo com a necessidade da secretaria municipal de saúde, </w:t>
            </w:r>
            <w:r w:rsidRPr="00E22DB8">
              <w:rPr>
                <w:rFonts w:ascii="Verdana" w:hAnsi="Verdana" w:cs="Arial"/>
                <w:sz w:val="20"/>
              </w:rPr>
              <w:lastRenderedPageBreak/>
              <w:t>podendo utilizar até 02 (dois) veículos com as especificações supracitadas, em caso de necessidade da utilização de mais de um veículo, o departamento transporte da secretaria municipal de saúde fará contato com antecedência, mínima de 48 horas.</w:t>
            </w:r>
          </w:p>
        </w:tc>
        <w:tc>
          <w:tcPr>
            <w:tcW w:w="794" w:type="dxa"/>
            <w:tcBorders>
              <w:left w:val="single" w:sz="4" w:space="0" w:color="000000"/>
              <w:bottom w:val="single" w:sz="4" w:space="0" w:color="000000"/>
              <w:right w:val="single" w:sz="4" w:space="0" w:color="000000"/>
            </w:tcBorders>
            <w:vAlign w:val="center"/>
          </w:tcPr>
          <w:p w14:paraId="2E6B464C"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sz w:val="20"/>
              </w:rPr>
              <w:lastRenderedPageBreak/>
              <w:t>KM</w:t>
            </w:r>
          </w:p>
        </w:tc>
        <w:tc>
          <w:tcPr>
            <w:tcW w:w="1240" w:type="dxa"/>
            <w:tcBorders>
              <w:left w:val="single" w:sz="4" w:space="0" w:color="000000"/>
              <w:bottom w:val="single" w:sz="4" w:space="0" w:color="000000"/>
              <w:right w:val="single" w:sz="4" w:space="0" w:color="000000"/>
            </w:tcBorders>
            <w:vAlign w:val="center"/>
          </w:tcPr>
          <w:p w14:paraId="64749EDC"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sz w:val="20"/>
              </w:rPr>
              <w:t>25.000</w:t>
            </w:r>
          </w:p>
        </w:tc>
        <w:tc>
          <w:tcPr>
            <w:tcW w:w="1550" w:type="dxa"/>
            <w:tcBorders>
              <w:left w:val="single" w:sz="4" w:space="0" w:color="000000"/>
              <w:bottom w:val="single" w:sz="4" w:space="0" w:color="000000"/>
              <w:right w:val="single" w:sz="4" w:space="0" w:color="000000"/>
            </w:tcBorders>
            <w:vAlign w:val="center"/>
          </w:tcPr>
          <w:p w14:paraId="68FF422C"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sz w:val="20"/>
              </w:rPr>
              <w:t>R$</w:t>
            </w:r>
            <w:r>
              <w:rPr>
                <w:rFonts w:ascii="Verdana" w:hAnsi="Verdana" w:cs="Arial"/>
                <w:sz w:val="20"/>
              </w:rPr>
              <w:t xml:space="preserve"> 12,48</w:t>
            </w:r>
          </w:p>
        </w:tc>
        <w:tc>
          <w:tcPr>
            <w:tcW w:w="1855" w:type="dxa"/>
            <w:tcBorders>
              <w:left w:val="single" w:sz="4" w:space="0" w:color="000000"/>
              <w:bottom w:val="single" w:sz="4" w:space="0" w:color="000000"/>
              <w:right w:val="single" w:sz="4" w:space="0" w:color="000000"/>
            </w:tcBorders>
            <w:vAlign w:val="center"/>
          </w:tcPr>
          <w:p w14:paraId="239A938A"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sz w:val="20"/>
              </w:rPr>
              <w:t>R$</w:t>
            </w:r>
            <w:r>
              <w:rPr>
                <w:rFonts w:ascii="Verdana" w:hAnsi="Verdana" w:cs="Arial"/>
                <w:sz w:val="20"/>
              </w:rPr>
              <w:t xml:space="preserve"> 312.000,00</w:t>
            </w:r>
          </w:p>
        </w:tc>
      </w:tr>
      <w:tr w:rsidR="00C1738B" w:rsidRPr="00E22DB8" w14:paraId="5F379FE1" w14:textId="77777777" w:rsidTr="008B30DF">
        <w:trPr>
          <w:jc w:val="center"/>
        </w:trPr>
        <w:tc>
          <w:tcPr>
            <w:tcW w:w="796" w:type="dxa"/>
            <w:tcBorders>
              <w:left w:val="single" w:sz="4" w:space="0" w:color="000000"/>
              <w:bottom w:val="single" w:sz="4" w:space="0" w:color="000000"/>
              <w:right w:val="single" w:sz="4" w:space="0" w:color="000000"/>
            </w:tcBorders>
            <w:vAlign w:val="center"/>
          </w:tcPr>
          <w:p w14:paraId="2AE23698" w14:textId="77777777" w:rsidR="00C1738B" w:rsidRPr="00E22DB8" w:rsidRDefault="00C1738B" w:rsidP="008B30DF">
            <w:pPr>
              <w:widowControl w:val="0"/>
              <w:spacing w:before="57" w:after="57"/>
              <w:jc w:val="both"/>
              <w:rPr>
                <w:rFonts w:ascii="Verdana" w:hAnsi="Verdana" w:cs="Arial"/>
                <w:sz w:val="20"/>
              </w:rPr>
            </w:pPr>
            <w:r w:rsidRPr="00E22DB8">
              <w:rPr>
                <w:rFonts w:ascii="Verdana" w:hAnsi="Verdana" w:cs="Arial"/>
                <w:sz w:val="20"/>
              </w:rPr>
              <w:t>02</w:t>
            </w:r>
          </w:p>
        </w:tc>
        <w:tc>
          <w:tcPr>
            <w:tcW w:w="3335" w:type="dxa"/>
            <w:tcBorders>
              <w:left w:val="single" w:sz="4" w:space="0" w:color="000000"/>
              <w:bottom w:val="single" w:sz="4" w:space="0" w:color="000000"/>
              <w:right w:val="single" w:sz="4" w:space="0" w:color="000000"/>
            </w:tcBorders>
          </w:tcPr>
          <w:p w14:paraId="43553A43" w14:textId="77777777" w:rsidR="00C1738B" w:rsidRPr="00E22DB8" w:rsidRDefault="00C1738B" w:rsidP="008B30DF">
            <w:pPr>
              <w:widowControl w:val="0"/>
              <w:overflowPunct w:val="0"/>
              <w:jc w:val="both"/>
              <w:rPr>
                <w:rFonts w:ascii="Verdana" w:hAnsi="Verdana" w:cs="Arial"/>
                <w:sz w:val="20"/>
              </w:rPr>
            </w:pPr>
            <w:r w:rsidRPr="00E22DB8">
              <w:rPr>
                <w:rFonts w:ascii="Verdana" w:hAnsi="Verdana" w:cs="Arial"/>
                <w:sz w:val="20"/>
              </w:rPr>
              <w:t xml:space="preserve">CONTRATAÇÃO DE SERVIÇOS DE TRANSPORTE DE PASSAGEIROS contratação de 02 (um) veículo do tipo VAN, incluindo motorista e auxiliar (guia) por conta da contratada, em perfeito estado de uso e conservação, estando com as devidas vistorias e revisões em dia, fabricação sendo no mínimo do ano 2017, comprovada em documento do veículo, e este deverá vir com os seguintes itens; com ar refrigerado em toda sua parte interna; capacidade para no mínimo 19 (dezenove) passageiros; poltronas reclináveis; cinto de segurança para todos os passageiros; seguro de danos materiais e pessoais, a passageiros e a terceiros, registrado no </w:t>
            </w:r>
            <w:proofErr w:type="spellStart"/>
            <w:r w:rsidRPr="00E22DB8">
              <w:rPr>
                <w:rFonts w:ascii="Verdana" w:hAnsi="Verdana" w:cs="Arial"/>
                <w:sz w:val="20"/>
              </w:rPr>
              <w:t>detran</w:t>
            </w:r>
            <w:proofErr w:type="spellEnd"/>
            <w:r w:rsidRPr="00E22DB8">
              <w:rPr>
                <w:rFonts w:ascii="Verdana" w:hAnsi="Verdana" w:cs="Arial"/>
                <w:sz w:val="20"/>
              </w:rPr>
              <w:t xml:space="preserve">-es; boa iluminação interna; aparelhos de tv, </w:t>
            </w:r>
            <w:proofErr w:type="spellStart"/>
            <w:r w:rsidRPr="00E22DB8">
              <w:rPr>
                <w:rFonts w:ascii="Verdana" w:hAnsi="Verdana" w:cs="Arial"/>
                <w:sz w:val="20"/>
              </w:rPr>
              <w:t>dvd</w:t>
            </w:r>
            <w:proofErr w:type="spellEnd"/>
            <w:r w:rsidRPr="00E22DB8">
              <w:rPr>
                <w:rFonts w:ascii="Verdana" w:hAnsi="Verdana" w:cs="Arial"/>
                <w:sz w:val="20"/>
              </w:rPr>
              <w:t xml:space="preserve"> e som. o período da contratação será de 12 (doze) meses. os pontos de embarque e desembarque estão citados no anexo </w:t>
            </w:r>
            <w:proofErr w:type="spellStart"/>
            <w:r w:rsidRPr="00E22DB8">
              <w:rPr>
                <w:rFonts w:ascii="Verdana" w:hAnsi="Verdana" w:cs="Arial"/>
                <w:sz w:val="20"/>
              </w:rPr>
              <w:t>ii</w:t>
            </w:r>
            <w:proofErr w:type="spellEnd"/>
            <w:r w:rsidRPr="00E22DB8">
              <w:rPr>
                <w:rFonts w:ascii="Verdana" w:hAnsi="Verdana" w:cs="Arial"/>
                <w:sz w:val="20"/>
              </w:rPr>
              <w:t xml:space="preserve"> deste termo de referência.</w:t>
            </w:r>
          </w:p>
        </w:tc>
        <w:tc>
          <w:tcPr>
            <w:tcW w:w="794" w:type="dxa"/>
            <w:tcBorders>
              <w:left w:val="single" w:sz="4" w:space="0" w:color="000000"/>
              <w:bottom w:val="single" w:sz="4" w:space="0" w:color="000000"/>
              <w:right w:val="single" w:sz="4" w:space="0" w:color="000000"/>
            </w:tcBorders>
            <w:vAlign w:val="center"/>
          </w:tcPr>
          <w:p w14:paraId="37A8FC66"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sz w:val="20"/>
              </w:rPr>
              <w:t>KM</w:t>
            </w:r>
          </w:p>
        </w:tc>
        <w:tc>
          <w:tcPr>
            <w:tcW w:w="1240" w:type="dxa"/>
            <w:tcBorders>
              <w:left w:val="single" w:sz="4" w:space="0" w:color="000000"/>
              <w:bottom w:val="single" w:sz="4" w:space="0" w:color="000000"/>
              <w:right w:val="single" w:sz="4" w:space="0" w:color="000000"/>
            </w:tcBorders>
            <w:vAlign w:val="center"/>
          </w:tcPr>
          <w:p w14:paraId="68E7A9A6"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sz w:val="20"/>
              </w:rPr>
              <w:t>25.000</w:t>
            </w:r>
          </w:p>
        </w:tc>
        <w:tc>
          <w:tcPr>
            <w:tcW w:w="1550" w:type="dxa"/>
            <w:tcBorders>
              <w:left w:val="single" w:sz="4" w:space="0" w:color="000000"/>
              <w:bottom w:val="single" w:sz="4" w:space="0" w:color="000000"/>
              <w:right w:val="single" w:sz="4" w:space="0" w:color="000000"/>
            </w:tcBorders>
            <w:vAlign w:val="center"/>
          </w:tcPr>
          <w:p w14:paraId="1A6421EB"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sz w:val="20"/>
              </w:rPr>
              <w:t>R$</w:t>
            </w:r>
            <w:r>
              <w:rPr>
                <w:rFonts w:ascii="Verdana" w:hAnsi="Verdana" w:cs="Arial"/>
                <w:sz w:val="20"/>
              </w:rPr>
              <w:t xml:space="preserve"> 12,20</w:t>
            </w:r>
          </w:p>
        </w:tc>
        <w:tc>
          <w:tcPr>
            <w:tcW w:w="1855" w:type="dxa"/>
            <w:tcBorders>
              <w:left w:val="single" w:sz="4" w:space="0" w:color="000000"/>
              <w:bottom w:val="single" w:sz="4" w:space="0" w:color="000000"/>
              <w:right w:val="single" w:sz="4" w:space="0" w:color="000000"/>
            </w:tcBorders>
            <w:vAlign w:val="center"/>
          </w:tcPr>
          <w:p w14:paraId="0E75FB55" w14:textId="77777777" w:rsidR="00C1738B" w:rsidRPr="00E22DB8" w:rsidRDefault="00C1738B" w:rsidP="008B30DF">
            <w:pPr>
              <w:widowControl w:val="0"/>
              <w:spacing w:before="57" w:after="57"/>
              <w:jc w:val="center"/>
              <w:rPr>
                <w:rFonts w:ascii="Verdana" w:hAnsi="Verdana" w:cs="Arial"/>
                <w:sz w:val="20"/>
              </w:rPr>
            </w:pPr>
            <w:r w:rsidRPr="00E22DB8">
              <w:rPr>
                <w:rFonts w:ascii="Verdana" w:hAnsi="Verdana" w:cs="Arial"/>
                <w:sz w:val="20"/>
              </w:rPr>
              <w:t>R$</w:t>
            </w:r>
            <w:r>
              <w:rPr>
                <w:rFonts w:ascii="Verdana" w:hAnsi="Verdana" w:cs="Arial"/>
                <w:sz w:val="20"/>
              </w:rPr>
              <w:t xml:space="preserve"> 305.000,00</w:t>
            </w:r>
          </w:p>
        </w:tc>
      </w:tr>
      <w:tr w:rsidR="00C1738B" w:rsidRPr="00E22DB8" w14:paraId="58F8BF8E" w14:textId="77777777" w:rsidTr="008B30DF">
        <w:trPr>
          <w:jc w:val="center"/>
        </w:trPr>
        <w:tc>
          <w:tcPr>
            <w:tcW w:w="9570" w:type="dxa"/>
            <w:gridSpan w:val="6"/>
            <w:tcBorders>
              <w:left w:val="single" w:sz="4" w:space="0" w:color="000000"/>
              <w:bottom w:val="single" w:sz="4" w:space="0" w:color="000000"/>
              <w:right w:val="single" w:sz="4" w:space="0" w:color="000000"/>
            </w:tcBorders>
            <w:vAlign w:val="center"/>
          </w:tcPr>
          <w:p w14:paraId="73FD56D3" w14:textId="77777777" w:rsidR="00C1738B" w:rsidRPr="00D227C9" w:rsidRDefault="00C1738B" w:rsidP="008B30DF">
            <w:pPr>
              <w:widowControl w:val="0"/>
              <w:spacing w:before="57" w:after="57"/>
              <w:jc w:val="right"/>
              <w:rPr>
                <w:rFonts w:ascii="Verdana" w:hAnsi="Verdana" w:cs="Arial"/>
                <w:b/>
                <w:bCs/>
                <w:sz w:val="20"/>
              </w:rPr>
            </w:pPr>
            <w:r w:rsidRPr="00D227C9">
              <w:rPr>
                <w:rFonts w:ascii="Verdana" w:hAnsi="Verdana" w:cs="Arial"/>
                <w:b/>
                <w:bCs/>
                <w:sz w:val="20"/>
              </w:rPr>
              <w:t>VALOR TOTAL: R$ 617.000,00</w:t>
            </w:r>
          </w:p>
        </w:tc>
      </w:tr>
    </w:tbl>
    <w:p w14:paraId="71F7CF21" w14:textId="77777777" w:rsidR="00C6478E" w:rsidRDefault="00C6478E">
      <w:pPr>
        <w:spacing w:after="0"/>
        <w:jc w:val="center"/>
        <w:rPr>
          <w:rFonts w:ascii="Verdana" w:hAnsi="Verdana" w:cs="Arial"/>
          <w:b/>
          <w:sz w:val="20"/>
          <w:szCs w:val="20"/>
        </w:rPr>
      </w:pPr>
    </w:p>
    <w:p w14:paraId="4AD22112" w14:textId="77777777" w:rsidR="00C6478E" w:rsidRDefault="00000000">
      <w:pPr>
        <w:spacing w:after="0"/>
        <w:rPr>
          <w:rFonts w:ascii="Verdana" w:hAnsi="Verdana" w:cs="Arial"/>
          <w:b/>
          <w:sz w:val="20"/>
          <w:szCs w:val="20"/>
        </w:rPr>
      </w:pPr>
      <w:r>
        <w:rPr>
          <w:rFonts w:ascii="Verdana" w:hAnsi="Verdana" w:cs="Arial"/>
          <w:b/>
          <w:sz w:val="20"/>
          <w:szCs w:val="20"/>
        </w:rPr>
        <w:t>Valor global da proposta: ____________________</w:t>
      </w:r>
      <w:proofErr w:type="gramStart"/>
      <w:r>
        <w:rPr>
          <w:rFonts w:ascii="Verdana" w:hAnsi="Verdana" w:cs="Arial"/>
          <w:b/>
          <w:sz w:val="20"/>
          <w:szCs w:val="20"/>
        </w:rPr>
        <w:t xml:space="preserve">_(  </w:t>
      </w:r>
      <w:proofErr w:type="gramEnd"/>
      <w:r>
        <w:rPr>
          <w:rFonts w:ascii="Verdana" w:hAnsi="Verdana" w:cs="Arial"/>
          <w:b/>
          <w:sz w:val="20"/>
          <w:szCs w:val="20"/>
        </w:rPr>
        <w:t xml:space="preserve">                             ).</w:t>
      </w:r>
    </w:p>
    <w:p w14:paraId="7A4B8195" w14:textId="77777777" w:rsidR="00C6478E" w:rsidRDefault="00000000">
      <w:pPr>
        <w:pStyle w:val="Textbody"/>
        <w:spacing w:after="0" w:line="276" w:lineRule="auto"/>
        <w:jc w:val="both"/>
        <w:rPr>
          <w:rFonts w:ascii="Verdana" w:hAnsi="Verdana"/>
          <w:sz w:val="20"/>
          <w:szCs w:val="20"/>
        </w:rPr>
      </w:pPr>
      <w:r>
        <w:rPr>
          <w:rFonts w:ascii="Verdana" w:hAnsi="Verdana"/>
          <w:sz w:val="20"/>
          <w:szCs w:val="20"/>
        </w:rPr>
        <w:t>O prazo de validade da proposta de preços é de 60 (sessenta) dias corridos, contados da data de apresentação da proposta no sistema.</w:t>
      </w:r>
    </w:p>
    <w:p w14:paraId="3DB72D5C" w14:textId="77777777" w:rsidR="00C6478E" w:rsidRDefault="00000000">
      <w:pPr>
        <w:pStyle w:val="Textbody"/>
        <w:spacing w:after="0" w:line="276" w:lineRule="auto"/>
        <w:jc w:val="both"/>
        <w:rPr>
          <w:rFonts w:ascii="Verdana" w:hAnsi="Verdana"/>
          <w:color w:val="FF0000"/>
          <w:sz w:val="20"/>
          <w:szCs w:val="20"/>
        </w:rPr>
      </w:pPr>
      <w:r>
        <w:rPr>
          <w:rFonts w:ascii="Verdana" w:hAnsi="Verdana"/>
          <w:sz w:val="20"/>
          <w:szCs w:val="20"/>
        </w:rPr>
        <w:lastRenderedPageBreak/>
        <w:t>O prazo de entrega e demais exigências, será de acordo com o estipulado no Anexo II – Termo de Referência.</w:t>
      </w:r>
    </w:p>
    <w:p w14:paraId="3754028E" w14:textId="77777777" w:rsidR="00C6478E" w:rsidRDefault="00000000">
      <w:pPr>
        <w:pStyle w:val="Textbody"/>
        <w:spacing w:after="0" w:line="276" w:lineRule="auto"/>
        <w:jc w:val="both"/>
        <w:rPr>
          <w:rFonts w:ascii="Verdana" w:hAnsi="Verdana"/>
          <w:sz w:val="20"/>
          <w:szCs w:val="20"/>
        </w:rPr>
      </w:pPr>
      <w:r>
        <w:rPr>
          <w:rFonts w:ascii="Verdana" w:hAnsi="Verdana"/>
          <w:sz w:val="20"/>
          <w:szCs w:val="20"/>
        </w:rPr>
        <w:t>Declaramos que estamos de pleno acordo com todas as condições estabelecidas no Aviso da Dispensa e seus Anexos, bem como aceitamos todas as obrigações e responsabilidades especificadas no Termo de Referência.</w:t>
      </w:r>
    </w:p>
    <w:p w14:paraId="2CF2DD26" w14:textId="77777777" w:rsidR="00C6478E" w:rsidRDefault="00000000">
      <w:pPr>
        <w:pStyle w:val="Textbody"/>
        <w:spacing w:after="240" w:line="276" w:lineRule="auto"/>
        <w:jc w:val="both"/>
        <w:rPr>
          <w:rFonts w:ascii="Verdana" w:hAnsi="Verdana"/>
          <w:sz w:val="20"/>
          <w:szCs w:val="20"/>
        </w:rPr>
      </w:pPr>
      <w:r>
        <w:rPr>
          <w:rFonts w:ascii="Verdana" w:hAnsi="Verdana"/>
          <w:sz w:val="20"/>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7C1AD34B" w14:textId="77777777" w:rsidR="00C6478E" w:rsidRDefault="00000000">
      <w:pPr>
        <w:pStyle w:val="Textbody"/>
        <w:spacing w:after="240" w:line="276" w:lineRule="auto"/>
        <w:jc w:val="both"/>
        <w:rPr>
          <w:rFonts w:ascii="Verdana" w:hAnsi="Verdana"/>
          <w:sz w:val="20"/>
          <w:szCs w:val="20"/>
        </w:rPr>
      </w:pPr>
      <w:r>
        <w:rPr>
          <w:rFonts w:ascii="Verdana" w:hAnsi="Verdana"/>
          <w:sz w:val="20"/>
          <w:szCs w:val="20"/>
        </w:rPr>
        <w:t>Diante disso, após cumpridas nossas obrigações, e para fins de posterior pagamento, fornecemos os seguintes dados:</w:t>
      </w:r>
    </w:p>
    <w:p w14:paraId="2C28D1F1" w14:textId="77777777" w:rsidR="00C6478E" w:rsidRDefault="00000000">
      <w:pPr>
        <w:pStyle w:val="Textbody"/>
        <w:tabs>
          <w:tab w:val="left" w:pos="644"/>
        </w:tabs>
        <w:spacing w:after="0" w:line="276" w:lineRule="auto"/>
        <w:ind w:left="567"/>
        <w:rPr>
          <w:rFonts w:ascii="Verdana" w:hAnsi="Verdana"/>
          <w:sz w:val="20"/>
          <w:szCs w:val="20"/>
        </w:rPr>
      </w:pPr>
      <w:r>
        <w:rPr>
          <w:rFonts w:ascii="Verdana" w:hAnsi="Verdana"/>
          <w:sz w:val="20"/>
          <w:szCs w:val="20"/>
        </w:rPr>
        <w:t>Dados da Empresa:</w:t>
      </w:r>
    </w:p>
    <w:p w14:paraId="350AE165" w14:textId="77777777" w:rsidR="00C6478E" w:rsidRDefault="00000000">
      <w:pPr>
        <w:pStyle w:val="Textbody"/>
        <w:spacing w:after="0" w:line="276" w:lineRule="auto"/>
        <w:ind w:left="567"/>
        <w:rPr>
          <w:rFonts w:ascii="Verdana" w:hAnsi="Verdana"/>
          <w:sz w:val="20"/>
          <w:szCs w:val="20"/>
        </w:rPr>
      </w:pPr>
      <w:r>
        <w:rPr>
          <w:rFonts w:ascii="Verdana" w:hAnsi="Verdana"/>
          <w:sz w:val="20"/>
          <w:szCs w:val="20"/>
        </w:rPr>
        <w:t>Razão Social:</w:t>
      </w:r>
    </w:p>
    <w:p w14:paraId="7D75A72B" w14:textId="77777777" w:rsidR="00C6478E" w:rsidRDefault="00000000">
      <w:pPr>
        <w:pStyle w:val="Textbody"/>
        <w:spacing w:after="0" w:line="276" w:lineRule="auto"/>
        <w:ind w:left="567"/>
        <w:rPr>
          <w:rFonts w:ascii="Verdana" w:hAnsi="Verdana"/>
          <w:sz w:val="20"/>
          <w:szCs w:val="20"/>
        </w:rPr>
      </w:pPr>
      <w:r>
        <w:rPr>
          <w:rFonts w:ascii="Verdana" w:hAnsi="Verdana"/>
          <w:sz w:val="20"/>
          <w:szCs w:val="20"/>
        </w:rPr>
        <w:t>CNPJ/MF:</w:t>
      </w:r>
    </w:p>
    <w:p w14:paraId="259B27C4" w14:textId="77777777" w:rsidR="00C6478E" w:rsidRDefault="00000000">
      <w:pPr>
        <w:pStyle w:val="Textbody"/>
        <w:spacing w:after="0" w:line="276" w:lineRule="auto"/>
        <w:ind w:left="567"/>
        <w:rPr>
          <w:rFonts w:ascii="Verdana" w:hAnsi="Verdana"/>
          <w:sz w:val="20"/>
          <w:szCs w:val="20"/>
        </w:rPr>
      </w:pPr>
      <w:r>
        <w:rPr>
          <w:rFonts w:ascii="Verdana" w:hAnsi="Verdana"/>
          <w:sz w:val="20"/>
          <w:szCs w:val="20"/>
        </w:rPr>
        <w:t>Endereço:</w:t>
      </w:r>
    </w:p>
    <w:p w14:paraId="4C514984" w14:textId="77777777" w:rsidR="00C6478E" w:rsidRDefault="00000000">
      <w:pPr>
        <w:pStyle w:val="Textbody"/>
        <w:spacing w:after="0" w:line="276" w:lineRule="auto"/>
        <w:ind w:left="567"/>
        <w:rPr>
          <w:rFonts w:ascii="Verdana" w:hAnsi="Verdana"/>
          <w:sz w:val="20"/>
          <w:szCs w:val="20"/>
        </w:rPr>
      </w:pPr>
      <w:r>
        <w:rPr>
          <w:rFonts w:ascii="Verdana" w:hAnsi="Verdana"/>
          <w:sz w:val="20"/>
          <w:szCs w:val="20"/>
        </w:rPr>
        <w:t>Cidade/UF:</w:t>
      </w:r>
    </w:p>
    <w:p w14:paraId="657E3973" w14:textId="77777777" w:rsidR="00C6478E" w:rsidRDefault="00000000">
      <w:pPr>
        <w:pStyle w:val="Textbody"/>
        <w:spacing w:after="0" w:line="276" w:lineRule="auto"/>
        <w:ind w:left="567"/>
        <w:rPr>
          <w:rFonts w:ascii="Verdana" w:hAnsi="Verdana"/>
          <w:sz w:val="20"/>
          <w:szCs w:val="20"/>
        </w:rPr>
      </w:pPr>
      <w:r>
        <w:rPr>
          <w:rFonts w:ascii="Verdana" w:hAnsi="Verdana"/>
          <w:sz w:val="20"/>
          <w:szCs w:val="20"/>
        </w:rPr>
        <w:t>CEP:</w:t>
      </w:r>
    </w:p>
    <w:p w14:paraId="366ECB37" w14:textId="77777777" w:rsidR="00C6478E" w:rsidRDefault="00000000">
      <w:pPr>
        <w:pStyle w:val="Textbody"/>
        <w:spacing w:after="0" w:line="276" w:lineRule="auto"/>
        <w:ind w:left="567"/>
        <w:rPr>
          <w:rFonts w:ascii="Verdana" w:hAnsi="Verdana"/>
          <w:sz w:val="20"/>
          <w:szCs w:val="20"/>
        </w:rPr>
      </w:pPr>
      <w:r>
        <w:rPr>
          <w:rFonts w:ascii="Verdana" w:hAnsi="Verdana"/>
          <w:sz w:val="20"/>
          <w:szCs w:val="20"/>
        </w:rPr>
        <w:t>Tel./Fax:</w:t>
      </w:r>
    </w:p>
    <w:p w14:paraId="5376E009" w14:textId="77777777" w:rsidR="00C6478E" w:rsidRDefault="00000000">
      <w:pPr>
        <w:pStyle w:val="Textbody"/>
        <w:spacing w:after="0" w:line="276" w:lineRule="auto"/>
        <w:ind w:left="567"/>
        <w:jc w:val="both"/>
        <w:rPr>
          <w:rFonts w:ascii="Verdana" w:hAnsi="Verdana"/>
          <w:sz w:val="20"/>
          <w:szCs w:val="20"/>
          <w:shd w:val="clear" w:color="auto" w:fill="FFFF00"/>
        </w:rPr>
      </w:pPr>
      <w:r>
        <w:rPr>
          <w:rFonts w:ascii="Verdana" w:hAnsi="Verdana"/>
          <w:sz w:val="20"/>
          <w:szCs w:val="20"/>
        </w:rPr>
        <w:t xml:space="preserve">E-mail: </w:t>
      </w:r>
      <w:r>
        <w:rPr>
          <w:rFonts w:ascii="Verdana" w:hAnsi="Verdana"/>
          <w:b/>
          <w:bCs/>
          <w:i/>
          <w:iCs/>
          <w:sz w:val="20"/>
          <w:szCs w:val="20"/>
          <w:shd w:val="clear" w:color="auto" w:fill="FFFF00"/>
        </w:rPr>
        <w:t>e-mail para recebimento da Ordem de Fornecimento:</w:t>
      </w:r>
      <w:r>
        <w:rPr>
          <w:rFonts w:ascii="Verdana" w:hAnsi="Verdana"/>
          <w:sz w:val="20"/>
          <w:szCs w:val="20"/>
          <w:shd w:val="clear" w:color="auto" w:fill="FFFF00"/>
        </w:rPr>
        <w:t xml:space="preserve"> (importante, pois é através dele que será enviado a ordem de fornecimento quando da contratação do objeto).</w:t>
      </w:r>
    </w:p>
    <w:p w14:paraId="127D980F" w14:textId="77777777" w:rsidR="00C6478E" w:rsidRDefault="00000000">
      <w:pPr>
        <w:pStyle w:val="Textbody"/>
        <w:spacing w:after="0" w:line="276" w:lineRule="auto"/>
        <w:ind w:left="567"/>
        <w:rPr>
          <w:rFonts w:ascii="Verdana" w:hAnsi="Verdana"/>
          <w:sz w:val="20"/>
          <w:szCs w:val="20"/>
        </w:rPr>
      </w:pPr>
      <w:r>
        <w:rPr>
          <w:rFonts w:ascii="Verdana" w:hAnsi="Verdana"/>
          <w:sz w:val="20"/>
          <w:szCs w:val="20"/>
        </w:rPr>
        <w:t>Banco:</w:t>
      </w:r>
    </w:p>
    <w:p w14:paraId="773F224E" w14:textId="77777777" w:rsidR="00C6478E" w:rsidRDefault="00000000">
      <w:pPr>
        <w:pStyle w:val="Textbody"/>
        <w:spacing w:after="0" w:line="276" w:lineRule="auto"/>
        <w:ind w:left="567"/>
        <w:rPr>
          <w:rFonts w:ascii="Verdana" w:hAnsi="Verdana"/>
          <w:sz w:val="20"/>
          <w:szCs w:val="20"/>
        </w:rPr>
      </w:pPr>
      <w:r>
        <w:rPr>
          <w:rFonts w:ascii="Verdana" w:hAnsi="Verdana"/>
          <w:sz w:val="20"/>
          <w:szCs w:val="20"/>
        </w:rPr>
        <w:t>Agência:</w:t>
      </w:r>
    </w:p>
    <w:p w14:paraId="4C1406A4" w14:textId="77777777" w:rsidR="00C6478E" w:rsidRDefault="00000000">
      <w:pPr>
        <w:pStyle w:val="Textbody"/>
        <w:spacing w:after="0" w:line="276" w:lineRule="auto"/>
        <w:ind w:left="567"/>
        <w:rPr>
          <w:rFonts w:ascii="Verdana" w:hAnsi="Verdana"/>
          <w:sz w:val="20"/>
          <w:szCs w:val="20"/>
        </w:rPr>
      </w:pPr>
      <w:r>
        <w:rPr>
          <w:rFonts w:ascii="Verdana" w:hAnsi="Verdana"/>
          <w:sz w:val="20"/>
          <w:szCs w:val="20"/>
        </w:rPr>
        <w:t>Conta:</w:t>
      </w:r>
    </w:p>
    <w:p w14:paraId="374FA89B" w14:textId="77777777" w:rsidR="00C6478E" w:rsidRDefault="00000000">
      <w:pPr>
        <w:pStyle w:val="Textbody"/>
        <w:spacing w:after="240" w:line="276" w:lineRule="auto"/>
        <w:ind w:left="644"/>
        <w:jc w:val="right"/>
        <w:rPr>
          <w:rFonts w:ascii="Verdana" w:hAnsi="Verdana"/>
          <w:sz w:val="20"/>
          <w:szCs w:val="20"/>
        </w:rPr>
      </w:pPr>
      <w:r>
        <w:rPr>
          <w:rFonts w:ascii="Verdana" w:hAnsi="Verdana"/>
          <w:sz w:val="20"/>
          <w:szCs w:val="20"/>
        </w:rPr>
        <w:t xml:space="preserve">___________, ____ de ____________ </w:t>
      </w:r>
      <w:proofErr w:type="spellStart"/>
      <w:r>
        <w:rPr>
          <w:rFonts w:ascii="Verdana" w:hAnsi="Verdana"/>
          <w:sz w:val="20"/>
          <w:szCs w:val="20"/>
        </w:rPr>
        <w:t>de</w:t>
      </w:r>
      <w:proofErr w:type="spellEnd"/>
      <w:r>
        <w:rPr>
          <w:rFonts w:ascii="Verdana" w:hAnsi="Verdana"/>
          <w:sz w:val="20"/>
          <w:szCs w:val="20"/>
        </w:rPr>
        <w:t xml:space="preserve"> ____.</w:t>
      </w:r>
    </w:p>
    <w:p w14:paraId="060412C9" w14:textId="77777777" w:rsidR="00C6478E" w:rsidRDefault="00C6478E">
      <w:pPr>
        <w:pStyle w:val="Textbody"/>
        <w:spacing w:after="240" w:line="276" w:lineRule="auto"/>
        <w:jc w:val="center"/>
        <w:rPr>
          <w:rFonts w:ascii="Verdana" w:hAnsi="Verdana"/>
          <w:color w:val="000000"/>
          <w:sz w:val="20"/>
          <w:szCs w:val="20"/>
        </w:rPr>
      </w:pPr>
    </w:p>
    <w:p w14:paraId="65515FA4" w14:textId="77777777" w:rsidR="00C6478E" w:rsidRDefault="00C6478E">
      <w:pPr>
        <w:pStyle w:val="Textbody"/>
        <w:spacing w:after="240" w:line="276" w:lineRule="auto"/>
        <w:jc w:val="center"/>
        <w:rPr>
          <w:rFonts w:ascii="Verdana" w:hAnsi="Verdana"/>
          <w:color w:val="000000"/>
          <w:sz w:val="20"/>
          <w:szCs w:val="20"/>
        </w:rPr>
      </w:pPr>
    </w:p>
    <w:p w14:paraId="7DCF0060" w14:textId="77777777" w:rsidR="00C6478E" w:rsidRDefault="00000000">
      <w:pPr>
        <w:pStyle w:val="Textbody"/>
        <w:spacing w:after="240" w:line="276" w:lineRule="auto"/>
        <w:jc w:val="center"/>
        <w:rPr>
          <w:rFonts w:ascii="Verdana" w:hAnsi="Verdana"/>
          <w:color w:val="000000"/>
          <w:sz w:val="20"/>
          <w:szCs w:val="20"/>
        </w:rPr>
      </w:pPr>
      <w:r>
        <w:rPr>
          <w:rFonts w:ascii="Verdana" w:hAnsi="Verdana"/>
          <w:color w:val="000000"/>
          <w:sz w:val="20"/>
          <w:szCs w:val="20"/>
        </w:rPr>
        <w:t>Assinatura do Fornecedor/Carimbo</w:t>
      </w:r>
    </w:p>
    <w:p w14:paraId="094E4F00" w14:textId="77777777" w:rsidR="00C6478E" w:rsidRDefault="00C6478E">
      <w:pPr>
        <w:pStyle w:val="Textbody"/>
        <w:spacing w:after="240" w:line="276" w:lineRule="auto"/>
        <w:jc w:val="center"/>
        <w:rPr>
          <w:rFonts w:ascii="Verdana" w:hAnsi="Verdana"/>
          <w:sz w:val="20"/>
          <w:szCs w:val="20"/>
        </w:rPr>
      </w:pPr>
    </w:p>
    <w:sectPr w:rsidR="00C6478E">
      <w:headerReference w:type="even" r:id="rId7"/>
      <w:headerReference w:type="default" r:id="rId8"/>
      <w:footerReference w:type="even" r:id="rId9"/>
      <w:footerReference w:type="default" r:id="rId10"/>
      <w:headerReference w:type="first" r:id="rId11"/>
      <w:footerReference w:type="first" r:id="rId12"/>
      <w:pgSz w:w="11906" w:h="16838"/>
      <w:pgMar w:top="1985" w:right="1274" w:bottom="1418" w:left="1275" w:header="850" w:footer="4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98321" w14:textId="77777777" w:rsidR="00160EAC" w:rsidRDefault="00160EAC">
      <w:pPr>
        <w:spacing w:after="0" w:line="240" w:lineRule="auto"/>
      </w:pPr>
      <w:r>
        <w:separator/>
      </w:r>
    </w:p>
  </w:endnote>
  <w:endnote w:type="continuationSeparator" w:id="0">
    <w:p w14:paraId="2E21F28E" w14:textId="77777777" w:rsidR="00160EAC" w:rsidRDefault="00160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D6CF" w14:textId="77777777" w:rsidR="00C6478E" w:rsidRDefault="00C6478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9033A" w14:textId="77777777" w:rsidR="00C6478E"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5AADB145" w14:textId="77777777" w:rsidR="00C6478E"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54767ECE" w14:textId="77777777" w:rsidR="00C6478E" w:rsidRDefault="00000000">
    <w:pPr>
      <w:pStyle w:val="Rodap"/>
      <w:ind w:left="-284"/>
      <w:jc w:val="center"/>
    </w:pPr>
    <w:hyperlink r:id="rId1">
      <w:r>
        <w:rPr>
          <w:rStyle w:val="Hyperlink"/>
          <w:rFonts w:ascii="Arial" w:hAnsi="Arial" w:cs="Arial"/>
          <w:b/>
          <w:sz w:val="16"/>
          <w:szCs w:val="16"/>
        </w:rPr>
        <w:t>www.saogabriel.es.gov.br</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007A9" w14:textId="77777777" w:rsidR="00C6478E"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4032D5C2" w14:textId="77777777" w:rsidR="00C6478E"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793F4B84" w14:textId="77777777" w:rsidR="00C6478E" w:rsidRDefault="00000000">
    <w:pPr>
      <w:pStyle w:val="Rodap"/>
      <w:ind w:left="-284"/>
      <w:jc w:val="center"/>
    </w:pPr>
    <w:hyperlink r:id="rId1">
      <w:r>
        <w:rPr>
          <w:rStyle w:val="Hyperlink"/>
          <w:rFonts w:ascii="Arial" w:hAnsi="Arial" w:cs="Arial"/>
          <w:b/>
          <w:sz w:val="16"/>
          <w:szCs w:val="16"/>
        </w:rPr>
        <w:t>www.saogabriel.es.gov.br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B2981" w14:textId="77777777" w:rsidR="00160EAC" w:rsidRDefault="00160EAC">
      <w:pPr>
        <w:spacing w:after="0" w:line="240" w:lineRule="auto"/>
      </w:pPr>
      <w:r>
        <w:separator/>
      </w:r>
    </w:p>
  </w:footnote>
  <w:footnote w:type="continuationSeparator" w:id="0">
    <w:p w14:paraId="6C83BF74" w14:textId="77777777" w:rsidR="00160EAC" w:rsidRDefault="00160E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6BD4" w14:textId="77777777" w:rsidR="00C6478E" w:rsidRDefault="00000000">
    <w:pPr>
      <w:pStyle w:val="Cabealho"/>
    </w:pPr>
    <w:r>
      <w:rPr>
        <w:noProof/>
      </w:rPr>
      <w:drawing>
        <wp:anchor distT="0" distB="0" distL="0" distR="0" simplePos="0" relativeHeight="251658752" behindDoc="1" locked="0" layoutInCell="1" allowOverlap="1" wp14:anchorId="5F72410E" wp14:editId="3D36A7C1">
          <wp:simplePos x="0" y="0"/>
          <wp:positionH relativeFrom="margin">
            <wp:align>center</wp:align>
          </wp:positionH>
          <wp:positionV relativeFrom="margin">
            <wp:align>center</wp:align>
          </wp:positionV>
          <wp:extent cx="7562215" cy="10695305"/>
          <wp:effectExtent l="0" t="0" r="0" b="0"/>
          <wp:wrapNone/>
          <wp:docPr id="1" name="WordPictureWatermark10258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258860"/>
                  <pic:cNvPicPr>
                    <a:picLocks noChangeAspect="1" noChangeArrowheads="1"/>
                  </pic:cNvPicPr>
                </pic:nvPicPr>
                <pic:blipFill>
                  <a:blip r:embed="rId1"/>
                  <a:stretch>
                    <a:fillRect/>
                  </a:stretch>
                </pic:blipFill>
                <pic:spPr bwMode="auto">
                  <a:xfrm>
                    <a:off x="0" y="0"/>
                    <a:ext cx="7562215" cy="106953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9939" w14:textId="77777777" w:rsidR="00C6478E" w:rsidRDefault="00000000">
    <w:pPr>
      <w:pStyle w:val="Cabealho"/>
      <w:ind w:left="-284"/>
      <w:jc w:val="center"/>
      <w:rPr>
        <w:rFonts w:ascii="Verdana" w:hAnsi="Verdana"/>
        <w:b/>
        <w:bCs/>
        <w:szCs w:val="20"/>
      </w:rPr>
    </w:pPr>
    <w:r>
      <w:rPr>
        <w:noProof/>
      </w:rPr>
      <w:drawing>
        <wp:anchor distT="0" distB="0" distL="114935" distR="114935" simplePos="0" relativeHeight="251656704" behindDoc="1" locked="0" layoutInCell="0" allowOverlap="1" wp14:anchorId="74CE5FA4" wp14:editId="2C381030">
          <wp:simplePos x="0" y="0"/>
          <wp:positionH relativeFrom="margin">
            <wp:posOffset>47625</wp:posOffset>
          </wp:positionH>
          <wp:positionV relativeFrom="paragraph">
            <wp:posOffset>8890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6D45DAC0" w14:textId="77777777" w:rsidR="00C6478E" w:rsidRDefault="00000000">
    <w:pPr>
      <w:pStyle w:val="Cabealho"/>
      <w:ind w:left="-284"/>
      <w:jc w:val="center"/>
    </w:pPr>
    <w:r>
      <w:rPr>
        <w:rFonts w:ascii="Verdana" w:hAnsi="Verdana" w:cs="Verdana"/>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6A6B8" w14:textId="77777777" w:rsidR="00C6478E" w:rsidRDefault="00000000">
    <w:pPr>
      <w:pStyle w:val="Cabealho"/>
      <w:ind w:left="-284"/>
      <w:jc w:val="center"/>
      <w:rPr>
        <w:rFonts w:ascii="Verdana" w:hAnsi="Verdana"/>
        <w:b/>
        <w:bCs/>
        <w:szCs w:val="20"/>
      </w:rPr>
    </w:pPr>
    <w:r>
      <w:rPr>
        <w:noProof/>
      </w:rPr>
      <w:drawing>
        <wp:anchor distT="0" distB="0" distL="114935" distR="114935" simplePos="0" relativeHeight="251657728" behindDoc="1" locked="0" layoutInCell="0" allowOverlap="1" wp14:anchorId="7DD1D3C8" wp14:editId="75B69165">
          <wp:simplePos x="0" y="0"/>
          <wp:positionH relativeFrom="margin">
            <wp:posOffset>47625</wp:posOffset>
          </wp:positionH>
          <wp:positionV relativeFrom="paragraph">
            <wp:posOffset>8890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5CA6B390" w14:textId="77777777" w:rsidR="00C6478E" w:rsidRDefault="00000000">
    <w:pPr>
      <w:pStyle w:val="Cabealho"/>
      <w:ind w:left="-284"/>
      <w:jc w:val="center"/>
    </w:pPr>
    <w:r>
      <w:rPr>
        <w:rFonts w:ascii="Verdana" w:hAnsi="Verdana" w:cs="Verdana"/>
        <w:b/>
        <w:bCs/>
        <w:szCs w:val="20"/>
      </w:rPr>
      <w:t>Secretaria Municipal de Administração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78E"/>
    <w:rsid w:val="00160EAC"/>
    <w:rsid w:val="00C1738B"/>
    <w:rsid w:val="00C6478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16788"/>
  <w15:docId w15:val="{FA4C2D31-F848-41DD-B2ED-1F4AE054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ulo1">
    <w:name w:val="heading 1"/>
    <w:basedOn w:val="Normal"/>
    <w:next w:val="Normal"/>
    <w:link w:val="Ttulo1Char"/>
    <w:uiPriority w:val="9"/>
    <w:qFormat/>
    <w:rsid w:val="00CE48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uiPriority w:val="99"/>
    <w:semiHidden/>
    <w:qFormat/>
    <w:rsid w:val="00EC7082"/>
    <w:rPr>
      <w:rFonts w:ascii="Tahoma" w:hAnsi="Tahoma" w:cs="Tahoma"/>
      <w:sz w:val="16"/>
      <w:szCs w:val="16"/>
    </w:rPr>
  </w:style>
  <w:style w:type="character" w:customStyle="1" w:styleId="Ttulo1Char">
    <w:name w:val="Título 1 Char"/>
    <w:basedOn w:val="Fontepargpadro"/>
    <w:link w:val="Ttulo1"/>
    <w:uiPriority w:val="9"/>
    <w:qFormat/>
    <w:rsid w:val="00CE4888"/>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004B0D"/>
  </w:style>
  <w:style w:type="character" w:customStyle="1" w:styleId="RecuodecorpodetextoChar">
    <w:name w:val="Recuo de corpo de texto Char"/>
    <w:basedOn w:val="Fontepargpadro"/>
    <w:link w:val="BodyTextIndented"/>
    <w:uiPriority w:val="99"/>
    <w:qFormat/>
    <w:rsid w:val="00004B0D"/>
  </w:style>
  <w:style w:type="character" w:customStyle="1" w:styleId="CorpodetextoChar">
    <w:name w:val="Corpo de texto Char"/>
    <w:basedOn w:val="Fontepargpadro"/>
    <w:link w:val="Textbody"/>
    <w:uiPriority w:val="99"/>
    <w:semiHidden/>
    <w:qFormat/>
    <w:rsid w:val="00FB7731"/>
  </w:style>
  <w:style w:type="character" w:customStyle="1" w:styleId="InternetLink">
    <w:name w:val="Internet Link"/>
    <w:basedOn w:val="Fontepargpadro"/>
    <w:uiPriority w:val="99"/>
    <w:unhideWhenUsed/>
    <w:qFormat/>
    <w:rsid w:val="00F158C3"/>
    <w:rPr>
      <w:color w:val="0000FF" w:themeColor="hyperlink"/>
      <w:u w:val="single"/>
    </w:rPr>
  </w:style>
  <w:style w:type="character" w:styleId="Forte">
    <w:name w:val="Strong"/>
    <w:basedOn w:val="Fontepargpadro"/>
    <w:uiPriority w:val="22"/>
    <w:qFormat/>
    <w:rsid w:val="008934C3"/>
    <w:rPr>
      <w:b/>
      <w:bCs/>
    </w:rPr>
  </w:style>
  <w:style w:type="character" w:customStyle="1" w:styleId="Forte1">
    <w:name w:val="Forte1"/>
    <w:qFormat/>
    <w:rsid w:val="00A0400B"/>
    <w:rPr>
      <w:b/>
      <w:bCs/>
    </w:rPr>
  </w:style>
  <w:style w:type="character" w:customStyle="1" w:styleId="InternetLink1">
    <w:name w:val="Internet Link1"/>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99"/>
    <w:semiHidden/>
    <w:unhideWhenUsed/>
    <w:rsid w:val="00FB7731"/>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Standard">
    <w:name w:val="Standard"/>
    <w:qFormat/>
    <w:rsid w:val="0086320D"/>
    <w:pPr>
      <w:textAlignment w:val="baseline"/>
    </w:pPr>
    <w:rPr>
      <w:rFonts w:ascii="Liberation Serif" w:eastAsia="SimSun" w:hAnsi="Liberation Serif" w:cs="Arial"/>
      <w:kern w:val="2"/>
      <w:sz w:val="24"/>
      <w:szCs w:val="24"/>
      <w:lang w:eastAsia="zh-CN" w:bidi="hi-IN"/>
    </w:rPr>
  </w:style>
  <w:style w:type="paragraph" w:customStyle="1" w:styleId="Textbody">
    <w:name w:val="Text body"/>
    <w:basedOn w:val="Standard"/>
    <w:link w:val="CorpodetextoChar"/>
    <w:qFormat/>
    <w:rsid w:val="0086320D"/>
    <w:pPr>
      <w:spacing w:after="140" w:line="288" w:lineRule="auto"/>
    </w:pPr>
  </w:style>
  <w:style w:type="paragraph" w:customStyle="1" w:styleId="Aviso-ClusulaPrincipal">
    <w:name w:val="Aviso - Cláusula Principal"/>
    <w:basedOn w:val="Ttulo1"/>
    <w:qFormat/>
    <w:rsid w:val="00CE4888"/>
    <w:pPr>
      <w:snapToGrid w:val="0"/>
      <w:spacing w:after="240" w:line="360" w:lineRule="auto"/>
      <w:ind w:right="-30"/>
      <w:jc w:val="both"/>
    </w:pPr>
    <w:rPr>
      <w:rFonts w:ascii="Arial" w:eastAsia="Times New Roman" w:hAnsi="Arial" w:cs="Arial"/>
      <w:b/>
      <w:sz w:val="24"/>
      <w:szCs w:val="24"/>
      <w:lang w:eastAsia="pt-BR"/>
    </w:rPr>
  </w:style>
  <w:style w:type="paragraph" w:customStyle="1" w:styleId="BodyTextIndented">
    <w:name w:val="Body Text;Indented"/>
    <w:basedOn w:val="Normal"/>
    <w:link w:val="RecuodecorpodetextoChar"/>
    <w:uiPriority w:val="99"/>
    <w:unhideWhenUsed/>
    <w:qFormat/>
    <w:rsid w:val="00004B0D"/>
    <w:pPr>
      <w:spacing w:after="120" w:line="259" w:lineRule="auto"/>
      <w:ind w:left="283"/>
    </w:pPr>
  </w:style>
  <w:style w:type="paragraph" w:customStyle="1" w:styleId="Contedodatabela">
    <w:name w:val="Conteúdo da tabela"/>
    <w:basedOn w:val="Normal"/>
    <w:qFormat/>
    <w:rsid w:val="00896F64"/>
    <w:pPr>
      <w:suppressLineNumbers/>
      <w:spacing w:after="0" w:line="240" w:lineRule="auto"/>
    </w:pPr>
    <w:rPr>
      <w:rFonts w:ascii="Times New Roman" w:eastAsia="Times New Roman" w:hAnsi="Times New Roman" w:cs="Times New Roman"/>
      <w:sz w:val="20"/>
      <w:szCs w:val="20"/>
      <w:lang w:eastAsia="zh-CN"/>
    </w:rPr>
  </w:style>
  <w:style w:type="numbering" w:customStyle="1" w:styleId="WW8Num2">
    <w:name w:val="WW8Num2"/>
    <w:qFormat/>
    <w:rsid w:val="0086320D"/>
  </w:style>
  <w:style w:type="table" w:styleId="Tabelacomgrade">
    <w:name w:val="Table Grid"/>
    <w:basedOn w:val="Tabelanormal"/>
    <w:uiPriority w:val="59"/>
    <w:rsid w:val="00452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CE48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E110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39"/>
    <w:rsid w:val="006532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B720F-346C-41D9-BB50-C32FC5B1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642</Words>
  <Characters>3468</Characters>
  <Application>Microsoft Office Word</Application>
  <DocSecurity>0</DocSecurity>
  <Lines>28</Lines>
  <Paragraphs>8</Paragraphs>
  <ScaleCrop>false</ScaleCrop>
  <Company>TCE-ES</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53</cp:revision>
  <cp:lastPrinted>2025-03-14T12:19:00Z</cp:lastPrinted>
  <dcterms:created xsi:type="dcterms:W3CDTF">2024-02-06T14:35:00Z</dcterms:created>
  <dcterms:modified xsi:type="dcterms:W3CDTF">2025-03-14T12:19:00Z</dcterms:modified>
  <dc:language>pt-BR</dc:language>
</cp:coreProperties>
</file>